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AE9" w:rsidRPr="00341AE9" w:rsidRDefault="00341AE9" w:rsidP="00341AE9">
      <w:pPr>
        <w:jc w:val="center"/>
        <w:rPr>
          <w:b/>
          <w:sz w:val="32"/>
          <w:szCs w:val="32"/>
        </w:rPr>
      </w:pPr>
      <w:r w:rsidRPr="00341AE9">
        <w:rPr>
          <w:b/>
          <w:sz w:val="32"/>
          <w:szCs w:val="32"/>
        </w:rPr>
        <w:t>NAŠI FURIANTI</w:t>
      </w:r>
    </w:p>
    <w:p w:rsidR="00341AE9" w:rsidRPr="00341AE9" w:rsidRDefault="00341AE9" w:rsidP="00341AE9">
      <w:pPr>
        <w:jc w:val="center"/>
        <w:rPr>
          <w:b/>
          <w:sz w:val="32"/>
          <w:szCs w:val="32"/>
        </w:rPr>
      </w:pPr>
      <w:r w:rsidRPr="00341AE9">
        <w:rPr>
          <w:b/>
          <w:sz w:val="32"/>
          <w:szCs w:val="32"/>
        </w:rPr>
        <w:t>čítanka 85-87</w:t>
      </w:r>
    </w:p>
    <w:p w:rsidR="00341AE9" w:rsidRPr="00341AE9" w:rsidRDefault="00341AE9" w:rsidP="00341AE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341AE9">
        <w:rPr>
          <w:sz w:val="32"/>
          <w:szCs w:val="32"/>
        </w:rPr>
        <w:t>O čem se v textu vede spor?</w:t>
      </w:r>
    </w:p>
    <w:p w:rsidR="00341AE9" w:rsidRDefault="00341AE9" w:rsidP="00341AE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Literární žánr ukázky je tragédie – veselohra – sonet</w:t>
      </w:r>
    </w:p>
    <w:p w:rsidR="00341AE9" w:rsidRDefault="00341AE9" w:rsidP="00341AE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Kdo je starostou obce?</w:t>
      </w:r>
    </w:p>
    <w:p w:rsidR="00341AE9" w:rsidRDefault="00341AE9" w:rsidP="00341AE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Jaký ohlas měla hra, když byla uvedena v Národním divadle?</w:t>
      </w:r>
    </w:p>
    <w:p w:rsidR="00341AE9" w:rsidRDefault="00341AE9" w:rsidP="00341AE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Napiš synonymum ke slovu </w:t>
      </w:r>
      <w:proofErr w:type="spellStart"/>
      <w:r>
        <w:rPr>
          <w:sz w:val="32"/>
          <w:szCs w:val="32"/>
        </w:rPr>
        <w:t>cikára</w:t>
      </w:r>
      <w:proofErr w:type="spell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str.87</w:t>
      </w:r>
      <w:proofErr w:type="gramEnd"/>
      <w:r>
        <w:rPr>
          <w:sz w:val="32"/>
          <w:szCs w:val="32"/>
        </w:rPr>
        <w:t>)</w:t>
      </w:r>
    </w:p>
    <w:p w:rsidR="00341AE9" w:rsidRDefault="00341AE9" w:rsidP="00341AE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Vypiš z textu 3 nespisovná slova</w:t>
      </w:r>
    </w:p>
    <w:p w:rsidR="00341AE9" w:rsidRPr="00341AE9" w:rsidRDefault="00341AE9" w:rsidP="00341AE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Kdo je furiant? (Pokud si nevíte rady z ukázky,</w:t>
      </w:r>
      <w:r w:rsidR="00B93582">
        <w:rPr>
          <w:sz w:val="32"/>
          <w:szCs w:val="32"/>
        </w:rPr>
        <w:t xml:space="preserve"> </w:t>
      </w:r>
      <w:bookmarkStart w:id="0" w:name="_GoBack"/>
      <w:bookmarkEnd w:id="0"/>
      <w:r w:rsidR="00B93582">
        <w:rPr>
          <w:sz w:val="32"/>
          <w:szCs w:val="32"/>
        </w:rPr>
        <w:t>použij internet)</w:t>
      </w:r>
    </w:p>
    <w:sectPr w:rsidR="00341AE9" w:rsidRPr="00341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A50FB"/>
    <w:multiLevelType w:val="hybridMultilevel"/>
    <w:tmpl w:val="4A40F5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E9"/>
    <w:rsid w:val="00341AE9"/>
    <w:rsid w:val="00462B7C"/>
    <w:rsid w:val="00B93582"/>
    <w:rsid w:val="00D2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CE6A7"/>
  <w15:chartTrackingRefBased/>
  <w15:docId w15:val="{B2BBA111-8F5D-461C-87A3-D39CB88C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1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JAK Chodov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versecka</dc:creator>
  <cp:keywords/>
  <dc:description/>
  <cp:lastModifiedBy>versecka</cp:lastModifiedBy>
  <cp:revision>2</cp:revision>
  <dcterms:created xsi:type="dcterms:W3CDTF">2021-02-05T07:14:00Z</dcterms:created>
  <dcterms:modified xsi:type="dcterms:W3CDTF">2021-02-05T07:30:00Z</dcterms:modified>
</cp:coreProperties>
</file>